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D353" w14:textId="77777777" w:rsidR="00D04A74" w:rsidRDefault="00D04A74">
      <w:pPr>
        <w:pStyle w:val="Tite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Vollmacht</w:t>
      </w:r>
    </w:p>
    <w:p w14:paraId="33D11F26" w14:textId="77777777" w:rsidR="00D04A74" w:rsidRDefault="00D04A74">
      <w:pPr>
        <w:tabs>
          <w:tab w:val="left" w:pos="1296"/>
          <w:tab w:val="left" w:pos="5328"/>
          <w:tab w:val="left" w:pos="7776"/>
        </w:tabs>
        <w:spacing w:line="300" w:lineRule="exact"/>
        <w:rPr>
          <w:rFonts w:ascii="Arial" w:hAnsi="Arial" w:cs="Arial"/>
          <w:sz w:val="22"/>
          <w:szCs w:val="22"/>
        </w:rPr>
      </w:pPr>
    </w:p>
    <w:p w14:paraId="78A4C25A" w14:textId="77777777" w:rsidR="00D04A74" w:rsidRDefault="00E31EA1">
      <w:pPr>
        <w:pStyle w:val="Untertitel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D</w:t>
      </w:r>
      <w:r w:rsidR="00D04A74">
        <w:rPr>
          <w:b w:val="0"/>
          <w:bCs w:val="0"/>
          <w:sz w:val="22"/>
          <w:szCs w:val="22"/>
        </w:rPr>
        <w:t>en Rechtsanwälten</w:t>
      </w:r>
      <w:r w:rsidR="00D04A74">
        <w:rPr>
          <w:sz w:val="22"/>
          <w:szCs w:val="22"/>
        </w:rPr>
        <w:t xml:space="preserve"> </w:t>
      </w:r>
      <w:r w:rsidR="00D04A74">
        <w:rPr>
          <w:sz w:val="22"/>
          <w:szCs w:val="22"/>
        </w:rPr>
        <w:br/>
      </w:r>
    </w:p>
    <w:p w14:paraId="63C0F6D2" w14:textId="77777777" w:rsidR="00E31EA1" w:rsidRDefault="00D04A74">
      <w:pPr>
        <w:pStyle w:val="Untertite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Wolfgang Kühne &amp; Stephanie </w:t>
      </w:r>
      <w:r w:rsidR="006E0567">
        <w:rPr>
          <w:sz w:val="22"/>
          <w:szCs w:val="22"/>
        </w:rPr>
        <w:t xml:space="preserve">Patzelt </w:t>
      </w:r>
      <w:r>
        <w:rPr>
          <w:sz w:val="22"/>
          <w:szCs w:val="22"/>
        </w:rPr>
        <w:t xml:space="preserve">&amp; </w:t>
      </w:r>
    </w:p>
    <w:p w14:paraId="63F78B4F" w14:textId="3D2A9B27" w:rsidR="00D04A74" w:rsidRDefault="00D04A74" w:rsidP="00E85381">
      <w:pPr>
        <w:pStyle w:val="Untertitel"/>
        <w:jc w:val="center"/>
        <w:rPr>
          <w:sz w:val="22"/>
          <w:szCs w:val="22"/>
        </w:rPr>
      </w:pPr>
      <w:r>
        <w:rPr>
          <w:sz w:val="22"/>
          <w:szCs w:val="22"/>
        </w:rPr>
        <w:t>Sören Meyer &amp;</w:t>
      </w:r>
      <w:r w:rsidR="00BC60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Thomas Mergenthaler </w:t>
      </w:r>
    </w:p>
    <w:p w14:paraId="2AA841D3" w14:textId="77777777" w:rsidR="00D04A74" w:rsidRDefault="00D04A74">
      <w:pPr>
        <w:pStyle w:val="Untertitel"/>
        <w:jc w:val="center"/>
        <w:rPr>
          <w:sz w:val="22"/>
          <w:szCs w:val="22"/>
        </w:rPr>
      </w:pPr>
    </w:p>
    <w:p w14:paraId="13F1F341" w14:textId="77777777" w:rsidR="009E50EA" w:rsidRPr="009E50EA" w:rsidRDefault="009E50EA">
      <w:pPr>
        <w:pStyle w:val="Untertitel"/>
        <w:jc w:val="center"/>
        <w:rPr>
          <w:sz w:val="22"/>
          <w:szCs w:val="22"/>
        </w:rPr>
      </w:pPr>
      <w:r w:rsidRPr="009E50EA">
        <w:rPr>
          <w:sz w:val="22"/>
          <w:szCs w:val="22"/>
        </w:rPr>
        <w:t>Fürstenrieder</w:t>
      </w:r>
      <w:r>
        <w:rPr>
          <w:sz w:val="22"/>
          <w:szCs w:val="22"/>
        </w:rPr>
        <w:t xml:space="preserve"> Str.</w:t>
      </w:r>
      <w:r w:rsidRPr="009E50EA">
        <w:rPr>
          <w:sz w:val="22"/>
          <w:szCs w:val="22"/>
        </w:rPr>
        <w:t xml:space="preserve"> 267, 81377 München</w:t>
      </w:r>
    </w:p>
    <w:p w14:paraId="5C146AC5" w14:textId="7D499558" w:rsidR="00D04A74" w:rsidRDefault="003E0E27" w:rsidP="00E85381">
      <w:pPr>
        <w:pStyle w:val="Untertite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Am </w:t>
      </w:r>
      <w:r w:rsidR="00E85381">
        <w:rPr>
          <w:sz w:val="22"/>
          <w:szCs w:val="22"/>
        </w:rPr>
        <w:t>Eichenhain 4a, 82449 Uffing</w:t>
      </w:r>
    </w:p>
    <w:p w14:paraId="1650EA66" w14:textId="77777777" w:rsidR="00D04A74" w:rsidRDefault="00D04A74">
      <w:pPr>
        <w:pStyle w:val="berschrift1"/>
        <w:jc w:val="both"/>
        <w:rPr>
          <w:b w:val="0"/>
          <w:bCs w:val="0"/>
          <w:sz w:val="22"/>
          <w:szCs w:val="22"/>
        </w:rPr>
      </w:pPr>
    </w:p>
    <w:p w14:paraId="393D14EF" w14:textId="77777777" w:rsidR="00D04A74" w:rsidRPr="00CE50F4" w:rsidRDefault="00D04A74">
      <w:pPr>
        <w:pStyle w:val="berschrift1"/>
        <w:tabs>
          <w:tab w:val="clear" w:pos="5328"/>
          <w:tab w:val="left" w:pos="2977"/>
        </w:tabs>
        <w:jc w:val="both"/>
        <w:rPr>
          <w:b w:val="0"/>
          <w:bCs w:val="0"/>
          <w:i/>
          <w:iCs/>
          <w:sz w:val="32"/>
          <w:szCs w:val="32"/>
        </w:rPr>
      </w:pPr>
      <w:r>
        <w:rPr>
          <w:b w:val="0"/>
          <w:bCs w:val="0"/>
          <w:sz w:val="22"/>
          <w:szCs w:val="22"/>
        </w:rPr>
        <w:t>in Sachen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963CC">
        <w:rPr>
          <w:sz w:val="22"/>
          <w:szCs w:val="22"/>
        </w:rPr>
        <w:tab/>
      </w:r>
    </w:p>
    <w:p w14:paraId="7758F268" w14:textId="77777777" w:rsidR="00D04A74" w:rsidRPr="001337C4" w:rsidRDefault="00D04A74">
      <w:pPr>
        <w:tabs>
          <w:tab w:val="left" w:pos="1296"/>
          <w:tab w:val="left" w:pos="5328"/>
          <w:tab w:val="left" w:pos="7776"/>
        </w:tabs>
        <w:spacing w:line="300" w:lineRule="exact"/>
        <w:rPr>
          <w:rFonts w:ascii="Arial" w:hAnsi="Arial" w:cs="Arial"/>
          <w:sz w:val="22"/>
          <w:szCs w:val="22"/>
        </w:rPr>
      </w:pPr>
    </w:p>
    <w:p w14:paraId="2A587AF7" w14:textId="77777777" w:rsidR="00D04A74" w:rsidRDefault="00D04A74" w:rsidP="00D13598">
      <w:pPr>
        <w:tabs>
          <w:tab w:val="left" w:pos="1296"/>
          <w:tab w:val="left" w:pos="2977"/>
          <w:tab w:val="left" w:pos="7776"/>
        </w:tabs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wegen </w:t>
      </w:r>
      <w:r>
        <w:rPr>
          <w:rFonts w:ascii="Arial" w:hAnsi="Arial" w:cs="Arial"/>
          <w:sz w:val="22"/>
          <w:szCs w:val="22"/>
        </w:rPr>
        <w:tab/>
      </w:r>
      <w:r w:rsidR="002963CC">
        <w:rPr>
          <w:rFonts w:ascii="Arial" w:hAnsi="Arial" w:cs="Arial"/>
          <w:sz w:val="22"/>
          <w:szCs w:val="22"/>
        </w:rPr>
        <w:tab/>
      </w:r>
    </w:p>
    <w:p w14:paraId="1F7220E3" w14:textId="77777777" w:rsidR="00D13598" w:rsidRDefault="00D13598" w:rsidP="00D13598">
      <w:pPr>
        <w:tabs>
          <w:tab w:val="left" w:pos="1296"/>
          <w:tab w:val="left" w:pos="2977"/>
          <w:tab w:val="left" w:pos="7776"/>
        </w:tabs>
        <w:spacing w:line="300" w:lineRule="exact"/>
        <w:rPr>
          <w:rFonts w:ascii="Arial" w:hAnsi="Arial" w:cs="Arial"/>
          <w:sz w:val="22"/>
          <w:szCs w:val="22"/>
        </w:rPr>
      </w:pPr>
    </w:p>
    <w:p w14:paraId="78645F0E" w14:textId="77777777" w:rsidR="00D04A74" w:rsidRDefault="00D04A74">
      <w:pPr>
        <w:tabs>
          <w:tab w:val="left" w:pos="1296"/>
          <w:tab w:val="left" w:pos="5328"/>
          <w:tab w:val="left" w:pos="7776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Vollmacht erteilt. Die Vollmacht erstreckt sich insbesondere auf folgende Befugnisse: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</w:p>
    <w:p w14:paraId="3D9F9DF0" w14:textId="77777777" w:rsidR="00D04A74" w:rsidRDefault="00BE1FE3">
      <w:pPr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Prozess</w:t>
      </w:r>
      <w:r w:rsidR="00D04A74">
        <w:rPr>
          <w:rFonts w:ascii="Arial" w:hAnsi="Arial" w:cs="Arial"/>
          <w:sz w:val="22"/>
          <w:szCs w:val="22"/>
        </w:rPr>
        <w:t>führung - u. a. gemäß §§ 81 ff. ZPO - einschließlich der Befugnis Widerklagen zu erheben und zurückzunehmen,</w:t>
      </w:r>
    </w:p>
    <w:p w14:paraId="2F7AD1C9" w14:textId="77777777" w:rsidR="00D04A74" w:rsidRDefault="00D04A74">
      <w:pPr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Vertretung in sonstigen Verfahren (auch verwaltungs-, arbeits- und sozialrechtliche) und zur Führung außergerichtlicher Verhandlungen aller Art, auch in Unfallsachen zur Geltendmachung von Ansprüchen gegen Schädiger, Fahrzeughalter und Versicherer,</w:t>
      </w:r>
    </w:p>
    <w:p w14:paraId="15CEDE72" w14:textId="77777777" w:rsidR="00D04A74" w:rsidRDefault="00D04A74">
      <w:pPr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Abgabe von einseitigen Willenserklärungen sowie Begründung und Aufhebung von Vertragsverhältnissen ([fristlose und ordentliche] Kündigungen u.a.), auch vor bzw. außerhalb einer irgendwie gearteten, streitigen Auseinandersetzung,</w:t>
      </w:r>
    </w:p>
    <w:p w14:paraId="3C386766" w14:textId="77777777" w:rsidR="00D04A74" w:rsidRDefault="00D04A74">
      <w:pPr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Empfangnahme von Geldern, Wertsachen und Urkunden, insbesondere des Streitgegenstandes sowie der vom Gegner und von der Justizkasse oder anderen Stellen zu erstattenden Beträge,</w:t>
      </w:r>
    </w:p>
    <w:p w14:paraId="5AE37F6E" w14:textId="77777777" w:rsidR="00D04A74" w:rsidRDefault="00D04A74">
      <w:pPr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Übertragung der Vollmacht ganz oder teilweise auf andere (Untervollmacht),</w:t>
      </w:r>
    </w:p>
    <w:p w14:paraId="649C94D2" w14:textId="77777777" w:rsidR="00D04A74" w:rsidRDefault="00D04A74">
      <w:pPr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Entgegennahme von Zustellungen und auch solche zu bewirken, Rechtsmittel einzulegen, zurückzunehmen oder auf sie zu verzichten, den Rechtsstreit oder außergerichtliche Verhandlungen durch Vergleich, Verzicht oder Anerkenntnis zu beseitigen.</w:t>
      </w:r>
    </w:p>
    <w:p w14:paraId="660631C6" w14:textId="77777777" w:rsidR="00D04A74" w:rsidRDefault="00D04A74">
      <w:pPr>
        <w:pStyle w:val="Aufzhlung"/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Durchführung aller Neben- und Folgeverfahren, wie z. B. Arrest und einstweilige Verfügung, Kostenfestsetzungs-, Zwangsvollstreckungs-, </w:t>
      </w:r>
      <w:proofErr w:type="spellStart"/>
      <w:r>
        <w:rPr>
          <w:rFonts w:ascii="Arial" w:hAnsi="Arial" w:cs="Arial"/>
          <w:sz w:val="22"/>
          <w:szCs w:val="22"/>
        </w:rPr>
        <w:t>lnterventions</w:t>
      </w:r>
      <w:proofErr w:type="spellEnd"/>
      <w:r>
        <w:rPr>
          <w:rFonts w:ascii="Arial" w:hAnsi="Arial" w:cs="Arial"/>
          <w:sz w:val="22"/>
          <w:szCs w:val="22"/>
        </w:rPr>
        <w:t>-, Zwangsversteigerungs-, Zwangsverwaltungs- und Hinterlegungsverfahren, auch Insolvenzverfahren über das Vermögen des Gegners und in Freigabeprozessen.</w:t>
      </w:r>
    </w:p>
    <w:p w14:paraId="16B071F1" w14:textId="77777777" w:rsidR="00D04A74" w:rsidRDefault="00D04A7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exact"/>
        <w:ind w:left="144"/>
        <w:jc w:val="both"/>
        <w:rPr>
          <w:rFonts w:ascii="Arial" w:hAnsi="Arial" w:cs="Arial"/>
          <w:sz w:val="22"/>
          <w:szCs w:val="22"/>
        </w:rPr>
      </w:pPr>
    </w:p>
    <w:p w14:paraId="0A0FEB71" w14:textId="77777777" w:rsidR="00D04A74" w:rsidRDefault="00D04A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Vollmacht gilt für alle Instanzen. Zustellungen werden nur noch an den Bevollmächtigten erbeten.</w:t>
      </w:r>
    </w:p>
    <w:p w14:paraId="1FC80D11" w14:textId="77777777" w:rsidR="00D04A74" w:rsidRDefault="00D04A7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exact"/>
        <w:ind w:left="144"/>
        <w:jc w:val="both"/>
        <w:rPr>
          <w:rFonts w:ascii="Arial" w:hAnsi="Arial" w:cs="Arial"/>
          <w:sz w:val="22"/>
          <w:szCs w:val="22"/>
        </w:rPr>
      </w:pPr>
    </w:p>
    <w:p w14:paraId="58AA15CC" w14:textId="77777777" w:rsidR="00D13598" w:rsidRDefault="00D1359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exact"/>
        <w:ind w:left="144"/>
        <w:jc w:val="both"/>
        <w:rPr>
          <w:rFonts w:ascii="Arial" w:hAnsi="Arial" w:cs="Arial"/>
          <w:sz w:val="22"/>
          <w:szCs w:val="22"/>
        </w:rPr>
      </w:pPr>
    </w:p>
    <w:p w14:paraId="10131E09" w14:textId="77777777" w:rsidR="00D04A74" w:rsidRDefault="00D04A74">
      <w:pPr>
        <w:spacing w:line="280" w:lineRule="exact"/>
        <w:ind w:left="144" w:hanging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Datum: ................................, den................</w:t>
      </w:r>
    </w:p>
    <w:p w14:paraId="4873FA76" w14:textId="77777777" w:rsidR="00D04A74" w:rsidRDefault="00D04A74">
      <w:pPr>
        <w:spacing w:line="280" w:lineRule="exact"/>
        <w:ind w:left="144" w:hanging="144"/>
        <w:jc w:val="both"/>
        <w:rPr>
          <w:rFonts w:ascii="Arial" w:hAnsi="Arial" w:cs="Arial"/>
          <w:sz w:val="22"/>
          <w:szCs w:val="22"/>
        </w:rPr>
      </w:pPr>
    </w:p>
    <w:p w14:paraId="245C6DBD" w14:textId="77777777" w:rsidR="00D04A74" w:rsidRDefault="00D04A74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08EAC295" w14:textId="77777777" w:rsidR="00D04A74" w:rsidRDefault="00D04A74">
      <w:pPr>
        <w:spacing w:line="280" w:lineRule="exact"/>
        <w:ind w:left="144" w:hanging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sectPr w:rsidR="00D04A74">
      <w:pgSz w:w="12240" w:h="15840"/>
      <w:pgMar w:top="1417" w:right="1417" w:bottom="1134" w:left="141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D35"/>
    <w:multiLevelType w:val="singleLevel"/>
    <w:tmpl w:val="FFFFFFF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 w16cid:durableId="9929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74"/>
    <w:rsid w:val="000C1A47"/>
    <w:rsid w:val="001337C4"/>
    <w:rsid w:val="001E67F0"/>
    <w:rsid w:val="00234E69"/>
    <w:rsid w:val="002963CC"/>
    <w:rsid w:val="00312E6C"/>
    <w:rsid w:val="00322F7D"/>
    <w:rsid w:val="003E0E27"/>
    <w:rsid w:val="003E196B"/>
    <w:rsid w:val="00456422"/>
    <w:rsid w:val="00482A9C"/>
    <w:rsid w:val="005B2C6D"/>
    <w:rsid w:val="006750B5"/>
    <w:rsid w:val="006E0567"/>
    <w:rsid w:val="00762ED8"/>
    <w:rsid w:val="008E01B6"/>
    <w:rsid w:val="009E50EA"/>
    <w:rsid w:val="00A33810"/>
    <w:rsid w:val="00B402E9"/>
    <w:rsid w:val="00B648F2"/>
    <w:rsid w:val="00BC6094"/>
    <w:rsid w:val="00BE1FE3"/>
    <w:rsid w:val="00CE50F4"/>
    <w:rsid w:val="00D04A74"/>
    <w:rsid w:val="00D13598"/>
    <w:rsid w:val="00D4145B"/>
    <w:rsid w:val="00D94F6F"/>
    <w:rsid w:val="00E31EA1"/>
    <w:rsid w:val="00E84994"/>
    <w:rsid w:val="00E85381"/>
    <w:rsid w:val="00F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EFCA4"/>
  <w14:defaultImageDpi w14:val="0"/>
  <w15:docId w15:val="{D0D0661E-E83F-4602-A332-22DC5267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1296"/>
        <w:tab w:val="left" w:pos="5328"/>
        <w:tab w:val="left" w:pos="7776"/>
      </w:tabs>
      <w:spacing w:line="300" w:lineRule="exact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pPr>
      <w:tabs>
        <w:tab w:val="left" w:pos="1296"/>
        <w:tab w:val="left" w:pos="5328"/>
        <w:tab w:val="left" w:pos="7488"/>
      </w:tabs>
      <w:ind w:left="2160" w:hanging="2160"/>
      <w:jc w:val="center"/>
    </w:pPr>
    <w:rPr>
      <w:rFonts w:ascii="CG Times" w:hAnsi="CG Times" w:cs="CG Times"/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Untertitel">
    <w:name w:val="Subtitle"/>
    <w:basedOn w:val="Standard"/>
    <w:link w:val="UntertitelZchn"/>
    <w:uiPriority w:val="99"/>
    <w:qFormat/>
    <w:pPr>
      <w:tabs>
        <w:tab w:val="left" w:pos="1296"/>
        <w:tab w:val="left" w:pos="5328"/>
        <w:tab w:val="left" w:pos="7776"/>
      </w:tabs>
      <w:spacing w:line="300" w:lineRule="exact"/>
    </w:pPr>
    <w:rPr>
      <w:rFonts w:ascii="Arial" w:hAnsi="Arial" w:cs="Arial"/>
      <w:b/>
      <w:bCs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hAnsi="Cambria" w:cs="Cambria"/>
      <w:sz w:val="24"/>
      <w:szCs w:val="24"/>
    </w:rPr>
  </w:style>
  <w:style w:type="paragraph" w:customStyle="1" w:styleId="Aufzhlung">
    <w:name w:val="Aufzählung"/>
    <w:uiPriority w:val="99"/>
    <w:pPr>
      <w:autoSpaceDE w:val="0"/>
      <w:autoSpaceDN w:val="0"/>
      <w:spacing w:after="0" w:line="300" w:lineRule="exact"/>
      <w:ind w:left="312" w:hanging="312"/>
      <w:jc w:val="both"/>
    </w:pPr>
    <w:rPr>
      <w:rFonts w:ascii="Univers" w:hAnsi="Univers" w:cs="Univer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1632</Characters>
  <Application>Microsoft Office Word</Application>
  <DocSecurity>0</DocSecurity>
  <Lines>13</Lines>
  <Paragraphs>3</Paragraphs>
  <ScaleCrop>false</ScaleCrop>
  <Company>white house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kerstin</dc:creator>
  <cp:keywords/>
  <dc:description/>
  <cp:lastModifiedBy>Wolfgang Kühne</cp:lastModifiedBy>
  <cp:revision>2</cp:revision>
  <cp:lastPrinted>2016-06-09T08:55:00Z</cp:lastPrinted>
  <dcterms:created xsi:type="dcterms:W3CDTF">2022-04-03T14:25:00Z</dcterms:created>
  <dcterms:modified xsi:type="dcterms:W3CDTF">2022-04-03T14:25:00Z</dcterms:modified>
</cp:coreProperties>
</file>